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A0" w:rsidRPr="00D064A0" w:rsidRDefault="00D064A0" w:rsidP="00D064A0">
      <w:pPr>
        <w:pStyle w:val="Sinespaciado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D064A0">
        <w:rPr>
          <w:rFonts w:ascii="Times New Roman" w:hAnsi="Times New Roman" w:cs="Times New Roman"/>
          <w:sz w:val="36"/>
          <w:szCs w:val="36"/>
        </w:rPr>
        <w:t xml:space="preserve">Campesinos de la sierra de Atoyac de Álvarez saquean </w:t>
      </w:r>
      <w:bookmarkEnd w:id="0"/>
      <w:r w:rsidRPr="00D064A0">
        <w:rPr>
          <w:rFonts w:ascii="Times New Roman" w:hAnsi="Times New Roman" w:cs="Times New Roman"/>
          <w:sz w:val="36"/>
          <w:szCs w:val="36"/>
        </w:rPr>
        <w:t xml:space="preserve">bodegas de fertilizante </w:t>
      </w:r>
    </w:p>
    <w:p w:rsidR="00D064A0" w:rsidRDefault="00D064A0" w:rsidP="00D064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D064A0" w:rsidRPr="00D064A0" w:rsidRDefault="00D064A0" w:rsidP="00D064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D064A0">
        <w:rPr>
          <w:rFonts w:ascii="Times New Roman" w:hAnsi="Times New Roman" w:cs="Times New Roman"/>
          <w:sz w:val="24"/>
          <w:szCs w:val="24"/>
        </w:rPr>
        <w:t xml:space="preserve">Atoyac de </w:t>
      </w:r>
      <w:proofErr w:type="spellStart"/>
      <w:r w:rsidRPr="00D064A0">
        <w:rPr>
          <w:rFonts w:ascii="Times New Roman" w:hAnsi="Times New Roman" w:cs="Times New Roman"/>
          <w:sz w:val="24"/>
          <w:szCs w:val="24"/>
        </w:rPr>
        <w:t>Alvarez</w:t>
      </w:r>
      <w:proofErr w:type="spellEnd"/>
      <w:r w:rsidRPr="00D064A0">
        <w:rPr>
          <w:rFonts w:ascii="Times New Roman" w:hAnsi="Times New Roman" w:cs="Times New Roman"/>
          <w:sz w:val="24"/>
          <w:szCs w:val="24"/>
        </w:rPr>
        <w:t xml:space="preserve">, Gro. </w:t>
      </w:r>
      <w:proofErr w:type="gramStart"/>
      <w:r w:rsidRPr="00D064A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064A0">
        <w:rPr>
          <w:rFonts w:ascii="Times New Roman" w:hAnsi="Times New Roman" w:cs="Times New Roman"/>
          <w:sz w:val="24"/>
          <w:szCs w:val="24"/>
        </w:rPr>
        <w:t xml:space="preserve"> 12 de agosto 2019. Campesinos de diferentes comunidades de la parte alta y baja de la sierra de Atoyac, saquearon varias toneladas de fertilizante que estaban apiladas en una bodega del ayuntamiento y en otro almacenamiento </w:t>
      </w:r>
      <w:proofErr w:type="spellStart"/>
      <w:r w:rsidRPr="00D064A0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D064A0">
        <w:rPr>
          <w:rFonts w:ascii="Times New Roman" w:hAnsi="Times New Roman" w:cs="Times New Roman"/>
          <w:sz w:val="24"/>
          <w:szCs w:val="24"/>
        </w:rPr>
        <w:t xml:space="preserve"> ubicado en la colonia Santa </w:t>
      </w:r>
      <w:proofErr w:type="gramStart"/>
      <w:r w:rsidRPr="00D064A0">
        <w:rPr>
          <w:rFonts w:ascii="Times New Roman" w:hAnsi="Times New Roman" w:cs="Times New Roman"/>
          <w:sz w:val="24"/>
          <w:szCs w:val="24"/>
        </w:rPr>
        <w:t>Dorotea .</w:t>
      </w:r>
      <w:proofErr w:type="gramEnd"/>
    </w:p>
    <w:p w:rsidR="00D064A0" w:rsidRPr="00D064A0" w:rsidRDefault="00D064A0" w:rsidP="00D064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4A0">
        <w:rPr>
          <w:rFonts w:ascii="Times New Roman" w:hAnsi="Times New Roman" w:cs="Times New Roman"/>
          <w:sz w:val="24"/>
          <w:szCs w:val="24"/>
        </w:rPr>
        <w:t>Al rededor</w:t>
      </w:r>
      <w:proofErr w:type="spellEnd"/>
      <w:r w:rsidRPr="00D064A0">
        <w:rPr>
          <w:rFonts w:ascii="Times New Roman" w:hAnsi="Times New Roman" w:cs="Times New Roman"/>
          <w:sz w:val="24"/>
          <w:szCs w:val="24"/>
        </w:rPr>
        <w:t xml:space="preserve"> de las 10:00 horas de la mañana los productores de maíz ingresaron a las instalaciones habilitadas como bodega que se encuentra al interior del ayuntamiento de esta ciudad y rompieron el cantado para saquear el </w:t>
      </w:r>
      <w:proofErr w:type="spellStart"/>
      <w:r w:rsidRPr="00D064A0">
        <w:rPr>
          <w:rFonts w:ascii="Times New Roman" w:hAnsi="Times New Roman" w:cs="Times New Roman"/>
          <w:sz w:val="24"/>
          <w:szCs w:val="24"/>
        </w:rPr>
        <w:t>abono.Mas</w:t>
      </w:r>
      <w:proofErr w:type="spellEnd"/>
      <w:r w:rsidRPr="00D064A0">
        <w:rPr>
          <w:rFonts w:ascii="Times New Roman" w:hAnsi="Times New Roman" w:cs="Times New Roman"/>
          <w:sz w:val="24"/>
          <w:szCs w:val="24"/>
        </w:rPr>
        <w:t xml:space="preserve"> tarde otro grupo de campesinos arribo a otro almacén en la calle palma, a tras de la tienda comercial "</w:t>
      </w:r>
      <w:proofErr w:type="spellStart"/>
      <w:r w:rsidRPr="00D064A0">
        <w:rPr>
          <w:rFonts w:ascii="Times New Roman" w:hAnsi="Times New Roman" w:cs="Times New Roman"/>
          <w:sz w:val="24"/>
          <w:szCs w:val="24"/>
        </w:rPr>
        <w:t>Super</w:t>
      </w:r>
      <w:proofErr w:type="spellEnd"/>
      <w:r w:rsidRPr="00D06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4A0">
        <w:rPr>
          <w:rFonts w:ascii="Times New Roman" w:hAnsi="Times New Roman" w:cs="Times New Roman"/>
          <w:sz w:val="24"/>
          <w:szCs w:val="24"/>
        </w:rPr>
        <w:t>Che"donde</w:t>
      </w:r>
      <w:proofErr w:type="spellEnd"/>
      <w:r w:rsidRPr="00D064A0">
        <w:rPr>
          <w:rFonts w:ascii="Times New Roman" w:hAnsi="Times New Roman" w:cs="Times New Roman"/>
          <w:sz w:val="24"/>
          <w:szCs w:val="24"/>
        </w:rPr>
        <w:t xml:space="preserve"> por igual sustrajeron el insumo.</w:t>
      </w:r>
    </w:p>
    <w:p w:rsidR="005D43D1" w:rsidRPr="00D064A0" w:rsidRDefault="00D064A0" w:rsidP="00D064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D064A0">
        <w:rPr>
          <w:rFonts w:ascii="Times New Roman" w:hAnsi="Times New Roman" w:cs="Times New Roman"/>
          <w:sz w:val="24"/>
          <w:szCs w:val="24"/>
        </w:rPr>
        <w:t>Explicaron que saquearon am</w:t>
      </w:r>
      <w:r w:rsidRPr="00D064A0">
        <w:rPr>
          <w:rFonts w:ascii="Times New Roman" w:hAnsi="Times New Roman" w:cs="Times New Roman"/>
          <w:sz w:val="24"/>
          <w:szCs w:val="24"/>
        </w:rPr>
        <w:t xml:space="preserve">bas bodegas para evitar que las </w:t>
      </w:r>
      <w:r w:rsidRPr="00D064A0">
        <w:rPr>
          <w:rFonts w:ascii="Times New Roman" w:hAnsi="Times New Roman" w:cs="Times New Roman"/>
          <w:sz w:val="24"/>
          <w:szCs w:val="24"/>
        </w:rPr>
        <w:t>cosechas de maíz se pierdan debido a que estas requieren del fertilizante.</w:t>
      </w:r>
    </w:p>
    <w:sectPr w:rsidR="005D43D1" w:rsidRPr="00D064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A0"/>
    <w:rsid w:val="005D43D1"/>
    <w:rsid w:val="00D0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B5DDA-E917-4A87-A672-3AB1D7F3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06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Romero</dc:creator>
  <cp:keywords/>
  <dc:description/>
  <cp:lastModifiedBy>Adolfo Romero</cp:lastModifiedBy>
  <cp:revision>1</cp:revision>
  <dcterms:created xsi:type="dcterms:W3CDTF">2019-08-13T02:37:00Z</dcterms:created>
  <dcterms:modified xsi:type="dcterms:W3CDTF">2019-08-13T02:38:00Z</dcterms:modified>
</cp:coreProperties>
</file>